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BF79" w14:textId="7C819A6C" w:rsidR="0021568E" w:rsidRDefault="00DB0307" w:rsidP="000E030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</w:t>
      </w:r>
      <w:r w:rsidR="0021568E">
        <w:rPr>
          <w:b/>
          <w:bCs/>
          <w:u w:val="single"/>
        </w:rPr>
        <w:t>.</w:t>
      </w:r>
      <w:r>
        <w:rPr>
          <w:b/>
          <w:bCs/>
          <w:u w:val="single"/>
        </w:rPr>
        <w:t>1</w:t>
      </w:r>
      <w:r w:rsidR="0017252F">
        <w:rPr>
          <w:b/>
          <w:bCs/>
          <w:u w:val="single"/>
        </w:rPr>
        <w:t>d</w:t>
      </w:r>
      <w:r w:rsidR="0021568E">
        <w:rPr>
          <w:b/>
          <w:bCs/>
          <w:u w:val="single"/>
        </w:rPr>
        <w:t xml:space="preserve"> </w:t>
      </w:r>
      <w:r w:rsidR="0017252F" w:rsidRPr="0017252F">
        <w:rPr>
          <w:b/>
          <w:bCs/>
          <w:u w:val="single"/>
        </w:rPr>
        <w:t>language and tone in media products</w:t>
      </w:r>
    </w:p>
    <w:p w14:paraId="7247DA78" w14:textId="77777777" w:rsidR="000E030A" w:rsidRPr="000E030A" w:rsidRDefault="000E030A" w:rsidP="000E030A">
      <w:pPr>
        <w:rPr>
          <w:b/>
          <w:bCs/>
        </w:rPr>
      </w:pPr>
      <w:r w:rsidRPr="000E030A">
        <w:rPr>
          <w:b/>
          <w:bCs/>
        </w:rPr>
        <w:t>1. Formal Language</w:t>
      </w:r>
    </w:p>
    <w:p w14:paraId="2FFBB737" w14:textId="77777777" w:rsidR="000E030A" w:rsidRPr="000E030A" w:rsidRDefault="000E030A" w:rsidP="000E030A">
      <w:pPr>
        <w:rPr>
          <w:u w:val="single"/>
        </w:rPr>
      </w:pPr>
      <w:r w:rsidRPr="000E030A">
        <w:rPr>
          <w:u w:val="single"/>
        </w:rPr>
        <w:t>Definition:</w:t>
      </w:r>
      <w:r w:rsidRPr="000E030A">
        <w:rPr>
          <w:u w:val="single"/>
        </w:rPr>
        <w:t xml:space="preserve">  </w:t>
      </w:r>
    </w:p>
    <w:p w14:paraId="49951020" w14:textId="7211CD3E" w:rsidR="000E030A" w:rsidRPr="000E030A" w:rsidRDefault="000E030A" w:rsidP="000E030A">
      <w:r w:rsidRPr="000E030A">
        <w:t>Formal language uses proper grammar, full sentences, and a serious or professional tone. It avoids slang or casual phrases.</w:t>
      </w:r>
    </w:p>
    <w:p w14:paraId="76987011" w14:textId="77777777" w:rsidR="000E030A" w:rsidRPr="000E030A" w:rsidRDefault="000E030A" w:rsidP="000E030A">
      <w:pPr>
        <w:rPr>
          <w:u w:val="single"/>
        </w:rPr>
      </w:pPr>
      <w:r w:rsidRPr="000E030A">
        <w:rPr>
          <w:u w:val="single"/>
        </w:rPr>
        <w:t>Influence on Media Products:</w:t>
      </w:r>
    </w:p>
    <w:p w14:paraId="51103137" w14:textId="77777777" w:rsidR="000E030A" w:rsidRPr="000E030A" w:rsidRDefault="000E030A" w:rsidP="000E030A">
      <w:pPr>
        <w:numPr>
          <w:ilvl w:val="0"/>
          <w:numId w:val="14"/>
        </w:numPr>
        <w:spacing w:after="0"/>
      </w:pPr>
      <w:r w:rsidRPr="000E030A">
        <w:t>Builds trust and authority: Often used in newspapers, documentaries, corporate websites, or government adverts to make the product appear reliable and professional.</w:t>
      </w:r>
    </w:p>
    <w:p w14:paraId="753CDA54" w14:textId="77777777" w:rsidR="000E030A" w:rsidRPr="000E030A" w:rsidRDefault="000E030A" w:rsidP="000E030A">
      <w:pPr>
        <w:numPr>
          <w:ilvl w:val="0"/>
          <w:numId w:val="14"/>
        </w:numPr>
        <w:spacing w:after="0"/>
      </w:pPr>
      <w:r w:rsidRPr="000E030A">
        <w:t>Appeals to older or professional audiences: Helps match the expectations of audiences who expect information to be clear, respectful, and factual.</w:t>
      </w:r>
    </w:p>
    <w:p w14:paraId="3A90B011" w14:textId="77777777" w:rsidR="000E030A" w:rsidRPr="000E030A" w:rsidRDefault="000E030A" w:rsidP="000E030A">
      <w:pPr>
        <w:numPr>
          <w:ilvl w:val="0"/>
          <w:numId w:val="14"/>
        </w:numPr>
      </w:pPr>
      <w:r w:rsidRPr="000E030A">
        <w:t>Supports serious or informative messages: Used when the topic is important, such as health campaigns or political broadcasts.</w:t>
      </w:r>
    </w:p>
    <w:p w14:paraId="5BBF5736" w14:textId="77777777" w:rsidR="000E030A" w:rsidRPr="000E030A" w:rsidRDefault="000E030A" w:rsidP="000E030A">
      <w:r w:rsidRPr="000E030A">
        <w:rPr>
          <w:u w:val="single"/>
        </w:rPr>
        <w:t>Example:</w:t>
      </w:r>
      <w:r w:rsidRPr="000E030A">
        <w:br/>
        <w:t xml:space="preserve">A formal charity advert might say: </w:t>
      </w:r>
      <w:r w:rsidRPr="000E030A">
        <w:rPr>
          <w:i/>
          <w:iCs/>
        </w:rPr>
        <w:t>"Your donation can help provide clean water to communities in need."</w:t>
      </w:r>
    </w:p>
    <w:p w14:paraId="37E26DA7" w14:textId="450E81C4" w:rsidR="000E030A" w:rsidRDefault="000E030A"/>
    <w:p w14:paraId="46F2A844" w14:textId="67F833A7" w:rsidR="000E030A" w:rsidRPr="000E030A" w:rsidRDefault="000E030A" w:rsidP="000E030A">
      <w:pPr>
        <w:rPr>
          <w:b/>
          <w:bCs/>
        </w:rPr>
      </w:pPr>
      <w:r w:rsidRPr="000E030A">
        <w:rPr>
          <w:b/>
          <w:bCs/>
        </w:rPr>
        <w:t>2. Informal Language</w:t>
      </w:r>
    </w:p>
    <w:p w14:paraId="662E0CEC" w14:textId="77777777" w:rsidR="000E030A" w:rsidRPr="000E030A" w:rsidRDefault="000E030A" w:rsidP="000E030A">
      <w:r w:rsidRPr="000E030A">
        <w:rPr>
          <w:u w:val="single"/>
        </w:rPr>
        <w:t>Definition:</w:t>
      </w:r>
      <w:r w:rsidRPr="000E030A">
        <w:br/>
        <w:t>Informal language is more casual and conversational. It may include slang, contractions, emojis, or personal phrases.</w:t>
      </w:r>
    </w:p>
    <w:p w14:paraId="0FB299DF" w14:textId="77777777" w:rsidR="000E030A" w:rsidRPr="000E030A" w:rsidRDefault="000E030A" w:rsidP="000E030A">
      <w:pPr>
        <w:rPr>
          <w:u w:val="single"/>
        </w:rPr>
      </w:pPr>
      <w:r w:rsidRPr="000E030A">
        <w:rPr>
          <w:u w:val="single"/>
        </w:rPr>
        <w:t>Influence on Media Products:</w:t>
      </w:r>
    </w:p>
    <w:p w14:paraId="51C5B536" w14:textId="77777777" w:rsidR="000E030A" w:rsidRPr="000E030A" w:rsidRDefault="000E030A" w:rsidP="000E030A">
      <w:pPr>
        <w:numPr>
          <w:ilvl w:val="0"/>
          <w:numId w:val="15"/>
        </w:numPr>
        <w:spacing w:after="0"/>
      </w:pPr>
      <w:r w:rsidRPr="000E030A">
        <w:t>Creates a friendly and relatable tone: Helps media products connect with younger or more relaxed audiences.</w:t>
      </w:r>
    </w:p>
    <w:p w14:paraId="28C5B11C" w14:textId="77777777" w:rsidR="000E030A" w:rsidRPr="000E030A" w:rsidRDefault="000E030A" w:rsidP="000E030A">
      <w:pPr>
        <w:numPr>
          <w:ilvl w:val="0"/>
          <w:numId w:val="15"/>
        </w:numPr>
        <w:spacing w:after="0"/>
      </w:pPr>
      <w:r w:rsidRPr="000E030A">
        <w:t>Makes content feel more personal and engaging: Often used in social media posts, teen magazines, or entertainment websites.</w:t>
      </w:r>
    </w:p>
    <w:p w14:paraId="43284681" w14:textId="77777777" w:rsidR="000E030A" w:rsidRPr="000E030A" w:rsidRDefault="000E030A" w:rsidP="000E030A">
      <w:pPr>
        <w:numPr>
          <w:ilvl w:val="0"/>
          <w:numId w:val="15"/>
        </w:numPr>
      </w:pPr>
      <w:r w:rsidRPr="000E030A">
        <w:t>Encourages interaction and emotional connection: Makes the audience feel like they’re being spoken to directly.</w:t>
      </w:r>
    </w:p>
    <w:p w14:paraId="7B2599B4" w14:textId="1BD8782D" w:rsidR="000E030A" w:rsidRPr="000E030A" w:rsidRDefault="000E030A" w:rsidP="000E030A">
      <w:r w:rsidRPr="000E030A">
        <w:rPr>
          <w:u w:val="single"/>
        </w:rPr>
        <w:t>Example:</w:t>
      </w:r>
      <w:r w:rsidRPr="000E030A">
        <w:br/>
        <w:t xml:space="preserve">A social media post for a brand might say: </w:t>
      </w:r>
      <w:r w:rsidRPr="000E030A">
        <w:rPr>
          <w:i/>
          <w:iCs/>
        </w:rPr>
        <w:t>"We’re obsessed with this new look! What do you think?"</w:t>
      </w:r>
    </w:p>
    <w:p w14:paraId="738EB6FA" w14:textId="77777777" w:rsidR="000E030A" w:rsidRDefault="000E030A">
      <w:r>
        <w:br w:type="page"/>
      </w:r>
    </w:p>
    <w:p w14:paraId="7E58EEB9" w14:textId="04956D4C" w:rsidR="000E030A" w:rsidRPr="000E030A" w:rsidRDefault="000E030A" w:rsidP="000E030A">
      <w:pPr>
        <w:rPr>
          <w:b/>
          <w:bCs/>
        </w:rPr>
      </w:pPr>
      <w:r w:rsidRPr="000E030A">
        <w:rPr>
          <w:b/>
          <w:bCs/>
        </w:rPr>
        <w:lastRenderedPageBreak/>
        <w:t>3. Tone of Language</w:t>
      </w:r>
    </w:p>
    <w:p w14:paraId="34CB22D3" w14:textId="77777777" w:rsidR="000E030A" w:rsidRPr="000E030A" w:rsidRDefault="000E030A" w:rsidP="000E030A">
      <w:r w:rsidRPr="000E030A">
        <w:rPr>
          <w:u w:val="single"/>
        </w:rPr>
        <w:t>Definition:</w:t>
      </w:r>
      <w:r w:rsidRPr="000E030A">
        <w:rPr>
          <w:u w:val="single"/>
        </w:rPr>
        <w:br/>
      </w:r>
      <w:r w:rsidRPr="000E030A">
        <w:t>Tone is the overall attitude or feeling the language gives off—such as serious, humorous, friendly, angry, or persuasive.</w:t>
      </w:r>
    </w:p>
    <w:p w14:paraId="7003B69E" w14:textId="77777777" w:rsidR="000E030A" w:rsidRPr="000E030A" w:rsidRDefault="000E030A" w:rsidP="000E030A">
      <w:pPr>
        <w:rPr>
          <w:u w:val="single"/>
        </w:rPr>
      </w:pPr>
      <w:r w:rsidRPr="000E030A">
        <w:rPr>
          <w:u w:val="single"/>
        </w:rPr>
        <w:t>Influence on Media Products:</w:t>
      </w:r>
    </w:p>
    <w:p w14:paraId="5981AD8E" w14:textId="77777777" w:rsidR="000E030A" w:rsidRPr="000E030A" w:rsidRDefault="000E030A" w:rsidP="000E030A">
      <w:pPr>
        <w:numPr>
          <w:ilvl w:val="0"/>
          <w:numId w:val="16"/>
        </w:numPr>
        <w:spacing w:after="0"/>
      </w:pPr>
      <w:r w:rsidRPr="000E030A">
        <w:t xml:space="preserve">Shapes how the audience feels: The tone helps guide the emotional response—whether they should laugh, feel concerned, or </w:t>
      </w:r>
      <w:proofErr w:type="gramStart"/>
      <w:r w:rsidRPr="000E030A">
        <w:t>take action</w:t>
      </w:r>
      <w:proofErr w:type="gramEnd"/>
      <w:r w:rsidRPr="000E030A">
        <w:t>.</w:t>
      </w:r>
    </w:p>
    <w:p w14:paraId="5EEBF8A0" w14:textId="77777777" w:rsidR="000E030A" w:rsidRPr="000E030A" w:rsidRDefault="000E030A" w:rsidP="000E030A">
      <w:pPr>
        <w:numPr>
          <w:ilvl w:val="0"/>
          <w:numId w:val="16"/>
        </w:numPr>
        <w:spacing w:after="0"/>
      </w:pPr>
      <w:r w:rsidRPr="000E030A">
        <w:t>Supports the purpose of the product: For example, a persuasive tone is used in adverts, while a serious tone may be used in documentaries.</w:t>
      </w:r>
    </w:p>
    <w:p w14:paraId="1DADFC60" w14:textId="77777777" w:rsidR="000E030A" w:rsidRPr="000E030A" w:rsidRDefault="000E030A" w:rsidP="000E030A">
      <w:pPr>
        <w:numPr>
          <w:ilvl w:val="0"/>
          <w:numId w:val="16"/>
        </w:numPr>
      </w:pPr>
      <w:r w:rsidRPr="000E030A">
        <w:t>Matches the brand or genre: A light, humorous tone suits entertainment media, while a respectful tone suits educational or news content.</w:t>
      </w:r>
    </w:p>
    <w:p w14:paraId="36B7B815" w14:textId="77777777" w:rsidR="000E030A" w:rsidRPr="000E030A" w:rsidRDefault="000E030A" w:rsidP="000E030A">
      <w:pPr>
        <w:rPr>
          <w:u w:val="single"/>
        </w:rPr>
      </w:pPr>
      <w:r w:rsidRPr="000E030A">
        <w:rPr>
          <w:u w:val="single"/>
        </w:rPr>
        <w:t>Example:</w:t>
      </w:r>
    </w:p>
    <w:p w14:paraId="411DC2DD" w14:textId="77777777" w:rsidR="000E030A" w:rsidRPr="000E030A" w:rsidRDefault="000E030A" w:rsidP="000E030A">
      <w:pPr>
        <w:numPr>
          <w:ilvl w:val="0"/>
          <w:numId w:val="17"/>
        </w:numPr>
        <w:spacing w:after="0"/>
      </w:pPr>
      <w:r w:rsidRPr="000E030A">
        <w:rPr>
          <w:i/>
          <w:iCs/>
        </w:rPr>
        <w:t>Humorous tone:</w:t>
      </w:r>
      <w:r w:rsidRPr="000E030A">
        <w:t xml:space="preserve"> A snack brand ad might say, </w:t>
      </w:r>
      <w:r w:rsidRPr="000E030A">
        <w:rPr>
          <w:i/>
          <w:iCs/>
        </w:rPr>
        <w:t>“Warning: once you open the bag, there’s no going back!”</w:t>
      </w:r>
    </w:p>
    <w:p w14:paraId="2DC96BD5" w14:textId="77777777" w:rsidR="000E030A" w:rsidRPr="000E030A" w:rsidRDefault="000E030A" w:rsidP="000E030A">
      <w:pPr>
        <w:numPr>
          <w:ilvl w:val="0"/>
          <w:numId w:val="17"/>
        </w:numPr>
      </w:pPr>
      <w:r w:rsidRPr="000E030A">
        <w:rPr>
          <w:i/>
          <w:iCs/>
        </w:rPr>
        <w:t>Serious tone:</w:t>
      </w:r>
      <w:r w:rsidRPr="000E030A">
        <w:t xml:space="preserve"> A health campaign might say, </w:t>
      </w:r>
      <w:r w:rsidRPr="000E030A">
        <w:rPr>
          <w:i/>
          <w:iCs/>
        </w:rPr>
        <w:t>“Smoking increases your risk of cancer. Don’t wait to quit.”</w:t>
      </w:r>
    </w:p>
    <w:p w14:paraId="09F270EE" w14:textId="77777777" w:rsidR="000E030A" w:rsidRDefault="000E030A" w:rsidP="000448ED">
      <w:pPr>
        <w:rPr>
          <w:b/>
          <w:bCs/>
          <w:highlight w:val="yellow"/>
        </w:rPr>
      </w:pPr>
    </w:p>
    <w:p w14:paraId="255A5E3C" w14:textId="5A870C5F" w:rsidR="00DB0307" w:rsidRDefault="00DB0307" w:rsidP="000448ED">
      <w:r w:rsidRPr="00D56F01">
        <w:rPr>
          <w:b/>
          <w:bCs/>
          <w:highlight w:val="yellow"/>
        </w:rPr>
        <w:t xml:space="preserve">Task: </w:t>
      </w:r>
      <w:r w:rsidR="00133475" w:rsidRPr="00D56F01">
        <w:rPr>
          <w:highlight w:val="yellow"/>
        </w:rPr>
        <w:t xml:space="preserve">Explain </w:t>
      </w:r>
      <w:r w:rsidR="0017252F">
        <w:rPr>
          <w:highlight w:val="yellow"/>
        </w:rPr>
        <w:t>how</w:t>
      </w:r>
      <w:r w:rsidR="00133475" w:rsidRPr="00D56F01">
        <w:rPr>
          <w:highlight w:val="yellow"/>
        </w:rPr>
        <w:t xml:space="preserve"> the following </w:t>
      </w:r>
      <w:r w:rsidR="0017252F">
        <w:rPr>
          <w:highlight w:val="yellow"/>
        </w:rPr>
        <w:t>influence</w:t>
      </w:r>
      <w:r w:rsidR="00133475" w:rsidRPr="00D56F01">
        <w:rPr>
          <w:highlight w:val="yellow"/>
        </w:rPr>
        <w:t xml:space="preserve"> media products</w:t>
      </w:r>
    </w:p>
    <w:tbl>
      <w:tblPr>
        <w:tblStyle w:val="TableGrid"/>
        <w:tblW w:w="9794" w:type="dxa"/>
        <w:tblLook w:val="04A0" w:firstRow="1" w:lastRow="0" w:firstColumn="1" w:lastColumn="0" w:noHBand="0" w:noVBand="1"/>
      </w:tblPr>
      <w:tblGrid>
        <w:gridCol w:w="2758"/>
        <w:gridCol w:w="7036"/>
      </w:tblGrid>
      <w:tr w:rsidR="00DB0307" w:rsidRPr="00DB0307" w14:paraId="07E3E31F" w14:textId="77777777" w:rsidTr="00133475">
        <w:tc>
          <w:tcPr>
            <w:tcW w:w="2758" w:type="dxa"/>
            <w:shd w:val="clear" w:color="auto" w:fill="000000" w:themeFill="text1"/>
          </w:tcPr>
          <w:p w14:paraId="6537BCBF" w14:textId="68A0F0C8" w:rsidR="00DB0307" w:rsidRPr="00DB0307" w:rsidRDefault="006C1ABC" w:rsidP="000448ED">
            <w:pPr>
              <w:rPr>
                <w:b/>
                <w:bCs/>
              </w:rPr>
            </w:pPr>
            <w:r>
              <w:rPr>
                <w:b/>
                <w:bCs/>
              </w:rPr>
              <w:t>Colour scheme</w:t>
            </w:r>
          </w:p>
        </w:tc>
        <w:tc>
          <w:tcPr>
            <w:tcW w:w="7036" w:type="dxa"/>
            <w:shd w:val="clear" w:color="auto" w:fill="000000" w:themeFill="text1"/>
          </w:tcPr>
          <w:p w14:paraId="2650E167" w14:textId="7EAFD039" w:rsidR="00DB0307" w:rsidRPr="00DB0307" w:rsidRDefault="006C1ABC" w:rsidP="000448ED">
            <w:pPr>
              <w:rPr>
                <w:b/>
                <w:bCs/>
              </w:rPr>
            </w:pPr>
            <w:r>
              <w:rPr>
                <w:b/>
                <w:bCs/>
              </w:rPr>
              <w:t>Meaning</w:t>
            </w:r>
          </w:p>
        </w:tc>
      </w:tr>
      <w:tr w:rsidR="00DB0307" w14:paraId="581BFBCA" w14:textId="77777777" w:rsidTr="00133475">
        <w:tc>
          <w:tcPr>
            <w:tcW w:w="2758" w:type="dxa"/>
          </w:tcPr>
          <w:p w14:paraId="4C8CC04D" w14:textId="386410C9" w:rsidR="00DB0307" w:rsidRDefault="0017252F" w:rsidP="00DB0307">
            <w:r>
              <w:t>Formal language</w:t>
            </w:r>
          </w:p>
        </w:tc>
        <w:tc>
          <w:tcPr>
            <w:tcW w:w="7036" w:type="dxa"/>
          </w:tcPr>
          <w:p w14:paraId="4EBA31F9" w14:textId="1FD271E6" w:rsidR="00DB0307" w:rsidRDefault="00DB0307" w:rsidP="00DB0307"/>
        </w:tc>
      </w:tr>
      <w:tr w:rsidR="00DB0307" w14:paraId="11733C41" w14:textId="77777777" w:rsidTr="00133475">
        <w:tc>
          <w:tcPr>
            <w:tcW w:w="2758" w:type="dxa"/>
          </w:tcPr>
          <w:p w14:paraId="44976886" w14:textId="10BD8CB7" w:rsidR="00DB0307" w:rsidRDefault="0017252F" w:rsidP="00DB0307">
            <w:r>
              <w:t>Informal language</w:t>
            </w:r>
          </w:p>
        </w:tc>
        <w:tc>
          <w:tcPr>
            <w:tcW w:w="7036" w:type="dxa"/>
          </w:tcPr>
          <w:p w14:paraId="7F91A4FB" w14:textId="6768503B" w:rsidR="00DB0307" w:rsidRDefault="00DB0307" w:rsidP="00DB0307"/>
        </w:tc>
      </w:tr>
      <w:tr w:rsidR="00DB0307" w14:paraId="62D4F7EF" w14:textId="77777777" w:rsidTr="00133475">
        <w:tc>
          <w:tcPr>
            <w:tcW w:w="2758" w:type="dxa"/>
          </w:tcPr>
          <w:p w14:paraId="0CDB41E3" w14:textId="0EA7AC17" w:rsidR="00DB0307" w:rsidRDefault="0017252F" w:rsidP="00DB0307">
            <w:r>
              <w:t>Tone of language</w:t>
            </w:r>
          </w:p>
        </w:tc>
        <w:tc>
          <w:tcPr>
            <w:tcW w:w="7036" w:type="dxa"/>
          </w:tcPr>
          <w:p w14:paraId="527B64C0" w14:textId="27DAD2CF" w:rsidR="00DB0307" w:rsidRDefault="00DB0307" w:rsidP="00DB0307"/>
        </w:tc>
      </w:tr>
    </w:tbl>
    <w:p w14:paraId="1C644378" w14:textId="77777777" w:rsidR="00DB0307" w:rsidRDefault="00DB0307" w:rsidP="000448ED"/>
    <w:p w14:paraId="6489D678" w14:textId="3377F7A5" w:rsidR="000448ED" w:rsidRDefault="00CB34C9" w:rsidP="000448ED">
      <w:pPr>
        <w:rPr>
          <w:b/>
          <w:bCs/>
          <w:u w:val="single"/>
        </w:rPr>
      </w:pPr>
      <w:r w:rsidRPr="00934F7D">
        <w:rPr>
          <w:b/>
          <w:bCs/>
          <w:u w:val="single"/>
        </w:rPr>
        <w:t>Exam style questions</w:t>
      </w:r>
    </w:p>
    <w:p w14:paraId="3D9B793D" w14:textId="34B7E5C2" w:rsidR="00934F7D" w:rsidRPr="00751D6B" w:rsidRDefault="00934F7D" w:rsidP="00751D6B">
      <w:r w:rsidRPr="00751D6B">
        <w:rPr>
          <w:b/>
          <w:bCs/>
          <w:highlight w:val="yellow"/>
        </w:rPr>
        <w:t>Task:</w:t>
      </w:r>
      <w:r w:rsidRPr="00751D6B">
        <w:rPr>
          <w:highlight w:val="yellow"/>
        </w:rPr>
        <w:t xml:space="preserve"> Answer the following questions…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6F01" w:rsidRPr="00D56F01" w14:paraId="226CA8F0" w14:textId="77777777" w:rsidTr="00D56F01">
        <w:tc>
          <w:tcPr>
            <w:tcW w:w="9016" w:type="dxa"/>
            <w:shd w:val="clear" w:color="auto" w:fill="000000" w:themeFill="text1"/>
          </w:tcPr>
          <w:p w14:paraId="573B5741" w14:textId="77777777" w:rsidR="0017252F" w:rsidRPr="0017252F" w:rsidRDefault="0017252F" w:rsidP="0017252F">
            <w:pPr>
              <w:rPr>
                <w:b/>
                <w:bCs/>
              </w:rPr>
            </w:pPr>
            <w:r w:rsidRPr="0017252F">
              <w:rPr>
                <w:b/>
                <w:bCs/>
              </w:rPr>
              <w:t>Question 1: Short Answer (4 marks)</w:t>
            </w:r>
          </w:p>
          <w:p w14:paraId="1A8F44ED" w14:textId="77777777" w:rsidR="0017252F" w:rsidRPr="0017252F" w:rsidRDefault="0017252F" w:rsidP="0017252F">
            <w:pPr>
              <w:rPr>
                <w:b/>
                <w:bCs/>
              </w:rPr>
            </w:pPr>
          </w:p>
          <w:p w14:paraId="0553EDE6" w14:textId="77777777" w:rsidR="0017252F" w:rsidRPr="0017252F" w:rsidRDefault="0017252F" w:rsidP="0017252F">
            <w:pPr>
              <w:rPr>
                <w:b/>
                <w:bCs/>
              </w:rPr>
            </w:pPr>
            <w:r w:rsidRPr="0017252F">
              <w:rPr>
                <w:b/>
                <w:bCs/>
              </w:rPr>
              <w:t>What is the difference between formal and informal language?</w:t>
            </w:r>
          </w:p>
          <w:p w14:paraId="7712AC65" w14:textId="7FDA5410" w:rsidR="00D56F01" w:rsidRPr="00D56F01" w:rsidRDefault="0017252F" w:rsidP="0017252F">
            <w:pPr>
              <w:rPr>
                <w:b/>
                <w:bCs/>
                <w:i/>
                <w:iCs/>
              </w:rPr>
            </w:pPr>
            <w:r w:rsidRPr="0017252F">
              <w:rPr>
                <w:b/>
                <w:bCs/>
              </w:rPr>
              <w:t>Give one example of each and explain how each might be used in a media product.</w:t>
            </w:r>
          </w:p>
        </w:tc>
      </w:tr>
      <w:tr w:rsidR="00D56F01" w14:paraId="4D25ACE5" w14:textId="77777777" w:rsidTr="00D56F01">
        <w:tc>
          <w:tcPr>
            <w:tcW w:w="9016" w:type="dxa"/>
          </w:tcPr>
          <w:p w14:paraId="3D99B79C" w14:textId="77777777" w:rsidR="00D56F01" w:rsidRDefault="00D56F01" w:rsidP="00D56F01"/>
        </w:tc>
      </w:tr>
      <w:tr w:rsidR="00D56F01" w:rsidRPr="00D56F01" w14:paraId="318D364E" w14:textId="77777777" w:rsidTr="00D56F01">
        <w:tc>
          <w:tcPr>
            <w:tcW w:w="9016" w:type="dxa"/>
            <w:shd w:val="clear" w:color="auto" w:fill="000000" w:themeFill="text1"/>
          </w:tcPr>
          <w:p w14:paraId="51D70221" w14:textId="77777777" w:rsidR="0017252F" w:rsidRPr="0017252F" w:rsidRDefault="0017252F" w:rsidP="0017252F">
            <w:pPr>
              <w:rPr>
                <w:b/>
                <w:bCs/>
              </w:rPr>
            </w:pPr>
            <w:r w:rsidRPr="0017252F">
              <w:rPr>
                <w:b/>
                <w:bCs/>
              </w:rPr>
              <w:t>Question 2: Medium Response (6 marks)</w:t>
            </w:r>
          </w:p>
          <w:p w14:paraId="40798F45" w14:textId="77777777" w:rsidR="0017252F" w:rsidRPr="0017252F" w:rsidRDefault="0017252F" w:rsidP="0017252F">
            <w:pPr>
              <w:rPr>
                <w:b/>
                <w:bCs/>
              </w:rPr>
            </w:pPr>
          </w:p>
          <w:p w14:paraId="3966A323" w14:textId="428879F8" w:rsidR="00D56F01" w:rsidRPr="0017252F" w:rsidRDefault="0017252F" w:rsidP="0017252F">
            <w:pPr>
              <w:rPr>
                <w:b/>
                <w:bCs/>
              </w:rPr>
            </w:pPr>
            <w:r w:rsidRPr="0017252F">
              <w:rPr>
                <w:b/>
                <w:bCs/>
              </w:rPr>
              <w:t>Explain how informal language can help a media product connect with its target audience.</w:t>
            </w:r>
            <w:r>
              <w:rPr>
                <w:b/>
                <w:bCs/>
              </w:rPr>
              <w:t xml:space="preserve"> </w:t>
            </w:r>
            <w:r w:rsidRPr="0017252F">
              <w:rPr>
                <w:b/>
                <w:bCs/>
              </w:rPr>
              <w:t xml:space="preserve">Use </w:t>
            </w:r>
            <w:r>
              <w:rPr>
                <w:b/>
                <w:bCs/>
              </w:rPr>
              <w:t>the BBC news website as an example.</w:t>
            </w:r>
          </w:p>
        </w:tc>
      </w:tr>
      <w:tr w:rsidR="00D56F01" w14:paraId="07C47437" w14:textId="77777777" w:rsidTr="00D56F01">
        <w:tc>
          <w:tcPr>
            <w:tcW w:w="9016" w:type="dxa"/>
          </w:tcPr>
          <w:p w14:paraId="116917D8" w14:textId="77777777" w:rsidR="00D56F01" w:rsidRDefault="00D56F01" w:rsidP="00D56F01"/>
        </w:tc>
      </w:tr>
      <w:tr w:rsidR="00D56F01" w:rsidRPr="00D56F01" w14:paraId="3EB8E047" w14:textId="77777777" w:rsidTr="00D56F01">
        <w:tc>
          <w:tcPr>
            <w:tcW w:w="9016" w:type="dxa"/>
            <w:shd w:val="clear" w:color="auto" w:fill="000000" w:themeFill="text1"/>
          </w:tcPr>
          <w:p w14:paraId="473C5FDE" w14:textId="77777777" w:rsidR="0017252F" w:rsidRPr="0017252F" w:rsidRDefault="0017252F" w:rsidP="0017252F">
            <w:pPr>
              <w:rPr>
                <w:b/>
                <w:bCs/>
              </w:rPr>
            </w:pPr>
            <w:r w:rsidRPr="0017252F">
              <w:rPr>
                <w:b/>
                <w:bCs/>
              </w:rPr>
              <w:t>Question 3: Extended Response (8 marks)</w:t>
            </w:r>
          </w:p>
          <w:p w14:paraId="72369C77" w14:textId="77777777" w:rsidR="0017252F" w:rsidRPr="0017252F" w:rsidRDefault="0017252F" w:rsidP="0017252F">
            <w:pPr>
              <w:rPr>
                <w:b/>
                <w:bCs/>
              </w:rPr>
            </w:pPr>
          </w:p>
          <w:p w14:paraId="68C7EA6B" w14:textId="0881EA7A" w:rsidR="0017252F" w:rsidRPr="0017252F" w:rsidRDefault="0017252F" w:rsidP="0017252F">
            <w:pPr>
              <w:rPr>
                <w:b/>
                <w:bCs/>
              </w:rPr>
            </w:pPr>
            <w:r w:rsidRPr="0017252F">
              <w:rPr>
                <w:b/>
                <w:bCs/>
              </w:rPr>
              <w:t>Compare how formal and informal language are used in two different media products.</w:t>
            </w:r>
            <w:r>
              <w:rPr>
                <w:b/>
                <w:bCs/>
              </w:rPr>
              <w:t xml:space="preserve"> </w:t>
            </w:r>
            <w:r w:rsidRPr="0017252F">
              <w:rPr>
                <w:b/>
                <w:bCs/>
              </w:rPr>
              <w:t>In your answer, explain how the choice of language suits the purpose and target audience of each product.</w:t>
            </w:r>
          </w:p>
          <w:p w14:paraId="5878ED53" w14:textId="77777777" w:rsidR="0017252F" w:rsidRPr="0017252F" w:rsidRDefault="0017252F" w:rsidP="0017252F">
            <w:pPr>
              <w:rPr>
                <w:b/>
                <w:bCs/>
                <w:i/>
                <w:iCs/>
              </w:rPr>
            </w:pPr>
          </w:p>
          <w:p w14:paraId="16AB250B" w14:textId="32357CEB" w:rsidR="00D56F01" w:rsidRPr="00D56F01" w:rsidRDefault="0017252F" w:rsidP="0017252F">
            <w:pPr>
              <w:rPr>
                <w:b/>
                <w:bCs/>
                <w:i/>
                <w:iCs/>
              </w:rPr>
            </w:pPr>
            <w:r w:rsidRPr="0017252F">
              <w:rPr>
                <w:b/>
                <w:bCs/>
                <w:i/>
                <w:iCs/>
              </w:rPr>
              <w:t>You could refer to things like tone, vocabulary, or sentence style.</w:t>
            </w:r>
          </w:p>
        </w:tc>
      </w:tr>
      <w:tr w:rsidR="00D56F01" w14:paraId="49B8390F" w14:textId="77777777" w:rsidTr="00D56F01">
        <w:tc>
          <w:tcPr>
            <w:tcW w:w="9016" w:type="dxa"/>
          </w:tcPr>
          <w:p w14:paraId="5580CFFE" w14:textId="77777777" w:rsidR="00D56F01" w:rsidRDefault="00D56F01" w:rsidP="00D56F01"/>
        </w:tc>
      </w:tr>
      <w:tr w:rsidR="0017252F" w:rsidRPr="0017252F" w14:paraId="0053CF88" w14:textId="77777777" w:rsidTr="0017252F">
        <w:tc>
          <w:tcPr>
            <w:tcW w:w="9016" w:type="dxa"/>
            <w:shd w:val="clear" w:color="auto" w:fill="000000" w:themeFill="text1"/>
          </w:tcPr>
          <w:p w14:paraId="75C1BFAA" w14:textId="77777777" w:rsidR="0017252F" w:rsidRPr="0017252F" w:rsidRDefault="0017252F" w:rsidP="0017252F">
            <w:pPr>
              <w:rPr>
                <w:b/>
                <w:bCs/>
              </w:rPr>
            </w:pPr>
            <w:r w:rsidRPr="0017252F">
              <w:rPr>
                <w:b/>
                <w:bCs/>
              </w:rPr>
              <w:t>Question: Extended Response (8 marks)</w:t>
            </w:r>
          </w:p>
          <w:p w14:paraId="24E2DC5D" w14:textId="77777777" w:rsidR="0017252F" w:rsidRPr="0017252F" w:rsidRDefault="0017252F" w:rsidP="0017252F">
            <w:pPr>
              <w:rPr>
                <w:b/>
                <w:bCs/>
              </w:rPr>
            </w:pPr>
          </w:p>
          <w:p w14:paraId="2E2C9C26" w14:textId="77777777" w:rsidR="0017252F" w:rsidRPr="0017252F" w:rsidRDefault="0017252F" w:rsidP="0017252F">
            <w:pPr>
              <w:rPr>
                <w:b/>
                <w:bCs/>
              </w:rPr>
            </w:pPr>
            <w:r w:rsidRPr="0017252F">
              <w:rPr>
                <w:b/>
                <w:bCs/>
              </w:rPr>
              <w:t>Explain how the tone of language used in a media product can influence the audience’s understanding or reaction.</w:t>
            </w:r>
          </w:p>
          <w:p w14:paraId="006F38C6" w14:textId="77777777" w:rsidR="0017252F" w:rsidRPr="0017252F" w:rsidRDefault="0017252F" w:rsidP="0017252F">
            <w:pPr>
              <w:rPr>
                <w:b/>
                <w:bCs/>
              </w:rPr>
            </w:pPr>
            <w:r w:rsidRPr="0017252F">
              <w:rPr>
                <w:b/>
                <w:bCs/>
              </w:rPr>
              <w:t>Use examples from a media product you have studied (e.g., an advert, magazine article, website, or social media post).</w:t>
            </w:r>
          </w:p>
          <w:p w14:paraId="45E1A4AC" w14:textId="77777777" w:rsidR="0017252F" w:rsidRPr="0017252F" w:rsidRDefault="0017252F" w:rsidP="0017252F">
            <w:pPr>
              <w:rPr>
                <w:b/>
                <w:bCs/>
              </w:rPr>
            </w:pPr>
          </w:p>
          <w:p w14:paraId="237CA85D" w14:textId="7C7742C8" w:rsidR="0017252F" w:rsidRPr="0017252F" w:rsidRDefault="0017252F" w:rsidP="0017252F">
            <w:pPr>
              <w:rPr>
                <w:b/>
                <w:bCs/>
                <w:i/>
                <w:iCs/>
              </w:rPr>
            </w:pPr>
            <w:r w:rsidRPr="0017252F">
              <w:rPr>
                <w:b/>
                <w:bCs/>
                <w:i/>
                <w:iCs/>
              </w:rPr>
              <w:t>In your answer, consider things like whether the tone is serious, humorous, persuasive, or friendly, and how that affects the audience.</w:t>
            </w:r>
          </w:p>
        </w:tc>
      </w:tr>
      <w:tr w:rsidR="0017252F" w14:paraId="3E1C9C6F" w14:textId="77777777" w:rsidTr="00D56F01">
        <w:tc>
          <w:tcPr>
            <w:tcW w:w="9016" w:type="dxa"/>
          </w:tcPr>
          <w:p w14:paraId="7013AE8F" w14:textId="77777777" w:rsidR="0017252F" w:rsidRDefault="0017252F" w:rsidP="00D56F01"/>
        </w:tc>
      </w:tr>
    </w:tbl>
    <w:p w14:paraId="43CA93B6" w14:textId="18A80573" w:rsidR="006C1ABC" w:rsidRDefault="006C1ABC" w:rsidP="00D56F01"/>
    <w:sectPr w:rsidR="006C1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1612"/>
    <w:multiLevelType w:val="multilevel"/>
    <w:tmpl w:val="DD56D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C0429F"/>
    <w:multiLevelType w:val="multilevel"/>
    <w:tmpl w:val="928EF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6723A7"/>
    <w:multiLevelType w:val="hybridMultilevel"/>
    <w:tmpl w:val="E29E6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378CE"/>
    <w:multiLevelType w:val="multilevel"/>
    <w:tmpl w:val="8980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03600"/>
    <w:multiLevelType w:val="hybridMultilevel"/>
    <w:tmpl w:val="9C4A4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F03E4"/>
    <w:multiLevelType w:val="hybridMultilevel"/>
    <w:tmpl w:val="071AD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1479F"/>
    <w:multiLevelType w:val="multilevel"/>
    <w:tmpl w:val="7B642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BC801B9"/>
    <w:multiLevelType w:val="multilevel"/>
    <w:tmpl w:val="DD56D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EA25398"/>
    <w:multiLevelType w:val="multilevel"/>
    <w:tmpl w:val="8D40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C26D4"/>
    <w:multiLevelType w:val="multilevel"/>
    <w:tmpl w:val="7B642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6617F4B"/>
    <w:multiLevelType w:val="hybridMultilevel"/>
    <w:tmpl w:val="37FE8680"/>
    <w:lvl w:ilvl="0" w:tplc="028AE4D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329B6"/>
    <w:multiLevelType w:val="multilevel"/>
    <w:tmpl w:val="7B642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7E159F"/>
    <w:multiLevelType w:val="multilevel"/>
    <w:tmpl w:val="414E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1748A4"/>
    <w:multiLevelType w:val="multilevel"/>
    <w:tmpl w:val="175C9B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2C84340"/>
    <w:multiLevelType w:val="hybridMultilevel"/>
    <w:tmpl w:val="7658721A"/>
    <w:lvl w:ilvl="0" w:tplc="028AE4DA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196C11"/>
    <w:multiLevelType w:val="hybridMultilevel"/>
    <w:tmpl w:val="4BE4BCF4"/>
    <w:lvl w:ilvl="0" w:tplc="08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7D004198"/>
    <w:multiLevelType w:val="multilevel"/>
    <w:tmpl w:val="45A8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9911351">
    <w:abstractNumId w:val="13"/>
  </w:num>
  <w:num w:numId="2" w16cid:durableId="1937667538">
    <w:abstractNumId w:val="5"/>
  </w:num>
  <w:num w:numId="3" w16cid:durableId="180122852">
    <w:abstractNumId w:val="9"/>
  </w:num>
  <w:num w:numId="4" w16cid:durableId="1252205749">
    <w:abstractNumId w:val="15"/>
  </w:num>
  <w:num w:numId="5" w16cid:durableId="2078547661">
    <w:abstractNumId w:val="11"/>
  </w:num>
  <w:num w:numId="6" w16cid:durableId="1304581083">
    <w:abstractNumId w:val="6"/>
  </w:num>
  <w:num w:numId="7" w16cid:durableId="1585996949">
    <w:abstractNumId w:val="10"/>
  </w:num>
  <w:num w:numId="8" w16cid:durableId="1396388549">
    <w:abstractNumId w:val="14"/>
  </w:num>
  <w:num w:numId="9" w16cid:durableId="412510656">
    <w:abstractNumId w:val="1"/>
  </w:num>
  <w:num w:numId="10" w16cid:durableId="1562250489">
    <w:abstractNumId w:val="0"/>
  </w:num>
  <w:num w:numId="11" w16cid:durableId="876890959">
    <w:abstractNumId w:val="7"/>
  </w:num>
  <w:num w:numId="12" w16cid:durableId="2043749028">
    <w:abstractNumId w:val="4"/>
  </w:num>
  <w:num w:numId="13" w16cid:durableId="625887651">
    <w:abstractNumId w:val="2"/>
  </w:num>
  <w:num w:numId="14" w16cid:durableId="2095392890">
    <w:abstractNumId w:val="12"/>
  </w:num>
  <w:num w:numId="15" w16cid:durableId="216552194">
    <w:abstractNumId w:val="16"/>
  </w:num>
  <w:num w:numId="16" w16cid:durableId="347025879">
    <w:abstractNumId w:val="3"/>
  </w:num>
  <w:num w:numId="17" w16cid:durableId="1888354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C9"/>
    <w:rsid w:val="0003171C"/>
    <w:rsid w:val="000448ED"/>
    <w:rsid w:val="000B1860"/>
    <w:rsid w:val="000E030A"/>
    <w:rsid w:val="00133475"/>
    <w:rsid w:val="0017252F"/>
    <w:rsid w:val="0021568E"/>
    <w:rsid w:val="0030536C"/>
    <w:rsid w:val="005F7EC9"/>
    <w:rsid w:val="00675558"/>
    <w:rsid w:val="006C1ABC"/>
    <w:rsid w:val="00751D6B"/>
    <w:rsid w:val="0086613A"/>
    <w:rsid w:val="00934F7D"/>
    <w:rsid w:val="00C265AE"/>
    <w:rsid w:val="00C63213"/>
    <w:rsid w:val="00CB26B0"/>
    <w:rsid w:val="00CB317F"/>
    <w:rsid w:val="00CB34C9"/>
    <w:rsid w:val="00D56F01"/>
    <w:rsid w:val="00DB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9FEC1"/>
  <w15:chartTrackingRefBased/>
  <w15:docId w15:val="{49BB1BFE-B5E0-4B8A-A06B-10E65339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E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E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E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E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E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E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E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E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E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E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E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4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3</cp:revision>
  <dcterms:created xsi:type="dcterms:W3CDTF">2025-09-16T08:09:00Z</dcterms:created>
  <dcterms:modified xsi:type="dcterms:W3CDTF">2025-09-24T09:20:00Z</dcterms:modified>
</cp:coreProperties>
</file>