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EA8A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1.3C: Computer networks, connections and protocols</w:t>
      </w:r>
    </w:p>
    <w:p w14:paraId="1DDF9237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Applied network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26906CE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03483B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79ACB23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A school is deciding between client-server and peer-to-peer networking.</w:t>
            </w:r>
          </w:p>
          <w:p w14:paraId="713D68B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Describe client-server networking. (3)</w:t>
            </w:r>
          </w:p>
          <w:p w14:paraId="5BE7AF1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Describe peer-to-peer networking. (3)</w:t>
            </w:r>
          </w:p>
          <w:p w14:paraId="0DE508D4" w14:textId="4753139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Give one reason a school is likely to choose client-server. (2)</w:t>
            </w:r>
          </w:p>
        </w:tc>
      </w:tr>
      <w:tr w:rsidR="00B773C8" w:rsidRPr="00177C07" w14:paraId="2A17FFA8" w14:textId="77777777" w:rsidTr="00741D40">
        <w:tc>
          <w:tcPr>
            <w:tcW w:w="10584" w:type="dxa"/>
          </w:tcPr>
          <w:p w14:paraId="0DAFBDF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E116ED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3C15414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AC35FB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Q2. </w:t>
            </w:r>
            <w:proofErr w:type="gramStart"/>
            <w:r w:rsidRPr="00177C07">
              <w:rPr>
                <w:rFonts w:ascii="Aptos" w:hAnsi="Aptos"/>
              </w:rPr>
              <w:t>A company</w:t>
            </w:r>
            <w:proofErr w:type="gramEnd"/>
            <w:r w:rsidRPr="00177C07">
              <w:rPr>
                <w:rFonts w:ascii="Aptos" w:hAnsi="Aptos"/>
              </w:rPr>
              <w:t xml:space="preserve"> has two office floors and wants reliable network access for 80 staff.</w:t>
            </w:r>
          </w:p>
          <w:p w14:paraId="75B78FB8" w14:textId="191B4C8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Recommend a topology and connection methods. Justify your choices.</w:t>
            </w:r>
          </w:p>
        </w:tc>
      </w:tr>
      <w:tr w:rsidR="00B773C8" w:rsidRPr="00177C07" w14:paraId="17404E10" w14:textId="77777777" w:rsidTr="00741D40">
        <w:tc>
          <w:tcPr>
            <w:tcW w:w="10584" w:type="dxa"/>
          </w:tcPr>
          <w:p w14:paraId="1DD5343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D99165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F94DDDE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8FF84DF" w14:textId="217ED0C1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encryption in the context of network communication. Include why HTTPS is preferred to HTTP for online banking.</w:t>
            </w:r>
          </w:p>
        </w:tc>
      </w:tr>
      <w:tr w:rsidR="00B773C8" w:rsidRPr="00177C07" w14:paraId="49F47271" w14:textId="77777777" w:rsidTr="00741D40">
        <w:tc>
          <w:tcPr>
            <w:tcW w:w="10584" w:type="dxa"/>
          </w:tcPr>
          <w:p w14:paraId="14F9B07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8E7999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977BE37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1C9219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For each scenario, name the most appropriate protocol and justify your answer.</w:t>
            </w:r>
          </w:p>
          <w:p w14:paraId="5C198C7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Sending an email from a mail client. (2)</w:t>
            </w:r>
          </w:p>
          <w:p w14:paraId="5B2FAF4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(b) Keeping emails </w:t>
            </w:r>
            <w:proofErr w:type="spellStart"/>
            <w:r w:rsidRPr="00177C07">
              <w:rPr>
                <w:rFonts w:ascii="Aptos" w:hAnsi="Aptos"/>
              </w:rPr>
              <w:t>synchronised</w:t>
            </w:r>
            <w:proofErr w:type="spellEnd"/>
            <w:r w:rsidRPr="00177C07">
              <w:rPr>
                <w:rFonts w:ascii="Aptos" w:hAnsi="Aptos"/>
              </w:rPr>
              <w:t xml:space="preserve"> across phone and laptop. (2)</w:t>
            </w:r>
          </w:p>
          <w:p w14:paraId="4F648AD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Uploading website files to a server. (2)</w:t>
            </w:r>
          </w:p>
          <w:p w14:paraId="41D73A62" w14:textId="191A501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Loading a secure webpage. (2)</w:t>
            </w:r>
          </w:p>
        </w:tc>
      </w:tr>
      <w:tr w:rsidR="00B773C8" w:rsidRPr="00177C07" w14:paraId="2ADEAE68" w14:textId="77777777" w:rsidTr="00741D40">
        <w:tc>
          <w:tcPr>
            <w:tcW w:w="10584" w:type="dxa"/>
          </w:tcPr>
          <w:p w14:paraId="67FB32F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C260E9F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EA09CD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02AE8FB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business owner says: 'The Internet and the Web are the same thing.'</w:t>
            </w:r>
          </w:p>
          <w:p w14:paraId="3BD5979C" w14:textId="492E87BE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why this is inaccurate. Include cloud services and web servers in your answer.</w:t>
            </w:r>
          </w:p>
        </w:tc>
      </w:tr>
      <w:tr w:rsidR="00B773C8" w:rsidRPr="00177C07" w14:paraId="780C19C9" w14:textId="77777777" w:rsidTr="00741D40">
        <w:tc>
          <w:tcPr>
            <w:tcW w:w="10584" w:type="dxa"/>
          </w:tcPr>
          <w:p w14:paraId="2B0BA02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