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2FE33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1.6A: Ethical, legal, cultural and environmental impacts</w:t>
      </w:r>
    </w:p>
    <w:p w14:paraId="670EC87C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 xml:space="preserve">Impacts, legislation and software </w:t>
      </w:r>
      <w:proofErr w:type="spellStart"/>
      <w:r w:rsidRPr="00177C07">
        <w:rPr>
          <w:rFonts w:ascii="Aptos" w:hAnsi="Aptos"/>
        </w:rPr>
        <w:t>licences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3A06706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84962F8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726695D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For each term, give a computer science example:</w:t>
            </w:r>
          </w:p>
          <w:p w14:paraId="22B2A23B" w14:textId="74E1E04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ethical </w:t>
            </w:r>
            <w:proofErr w:type="gramStart"/>
            <w:r w:rsidRPr="00177C07">
              <w:rPr>
                <w:rFonts w:ascii="Aptos" w:hAnsi="Aptos"/>
              </w:rPr>
              <w:t>issue</w:t>
            </w:r>
            <w:proofErr w:type="gramEnd"/>
            <w:r w:rsidRPr="00177C07">
              <w:rPr>
                <w:rFonts w:ascii="Aptos" w:hAnsi="Aptos"/>
              </w:rPr>
              <w:t xml:space="preserve">, legal </w:t>
            </w:r>
            <w:proofErr w:type="gramStart"/>
            <w:r w:rsidRPr="00177C07">
              <w:rPr>
                <w:rFonts w:ascii="Aptos" w:hAnsi="Aptos"/>
              </w:rPr>
              <w:t>issue</w:t>
            </w:r>
            <w:proofErr w:type="gramEnd"/>
            <w:r w:rsidRPr="00177C07">
              <w:rPr>
                <w:rFonts w:ascii="Aptos" w:hAnsi="Aptos"/>
              </w:rPr>
              <w:t xml:space="preserve">, cultural </w:t>
            </w:r>
            <w:proofErr w:type="gramStart"/>
            <w:r w:rsidRPr="00177C07">
              <w:rPr>
                <w:rFonts w:ascii="Aptos" w:hAnsi="Aptos"/>
              </w:rPr>
              <w:t>issue</w:t>
            </w:r>
            <w:proofErr w:type="gramEnd"/>
            <w:r w:rsidRPr="00177C07">
              <w:rPr>
                <w:rFonts w:ascii="Aptos" w:hAnsi="Aptos"/>
              </w:rPr>
              <w:t xml:space="preserve">, environmental </w:t>
            </w:r>
            <w:proofErr w:type="gramStart"/>
            <w:r w:rsidRPr="00177C07">
              <w:rPr>
                <w:rFonts w:ascii="Aptos" w:hAnsi="Aptos"/>
              </w:rPr>
              <w:t>issue</w:t>
            </w:r>
            <w:proofErr w:type="gramEnd"/>
            <w:r w:rsidRPr="00177C07">
              <w:rPr>
                <w:rFonts w:ascii="Aptos" w:hAnsi="Aptos"/>
              </w:rPr>
              <w:t>, privacy issue.</w:t>
            </w:r>
          </w:p>
        </w:tc>
      </w:tr>
      <w:tr w:rsidR="00B773C8" w:rsidRPr="00177C07" w14:paraId="5C461616" w14:textId="77777777" w:rsidTr="00741D40">
        <w:tc>
          <w:tcPr>
            <w:tcW w:w="10584" w:type="dxa"/>
          </w:tcPr>
          <w:p w14:paraId="2411DC8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1E7276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82684B4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8BDCF6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the purpose of each law:</w:t>
            </w:r>
          </w:p>
          <w:p w14:paraId="74CA460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Data Protection Act 2018 (2)</w:t>
            </w:r>
          </w:p>
          <w:p w14:paraId="0EEC9F4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Computer Misuse Act 1990 (2)</w:t>
            </w:r>
          </w:p>
          <w:p w14:paraId="26A75E0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Copyright, Designs and Patents Act 1988 (2)</w:t>
            </w:r>
          </w:p>
          <w:p w14:paraId="07CA2B2E" w14:textId="53AED302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(d) software </w:t>
            </w:r>
            <w:proofErr w:type="spellStart"/>
            <w:r w:rsidRPr="00177C07">
              <w:rPr>
                <w:rFonts w:ascii="Aptos" w:hAnsi="Aptos"/>
              </w:rPr>
              <w:t>licences</w:t>
            </w:r>
            <w:proofErr w:type="spellEnd"/>
            <w:r w:rsidRPr="00177C07">
              <w:rPr>
                <w:rFonts w:ascii="Aptos" w:hAnsi="Aptos"/>
              </w:rPr>
              <w:t xml:space="preserve"> (2)</w:t>
            </w:r>
          </w:p>
        </w:tc>
      </w:tr>
      <w:tr w:rsidR="00B773C8" w:rsidRPr="00177C07" w14:paraId="30E40AB5" w14:textId="77777777" w:rsidTr="00741D40">
        <w:tc>
          <w:tcPr>
            <w:tcW w:w="10584" w:type="dxa"/>
          </w:tcPr>
          <w:p w14:paraId="4BDE7966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B0193E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1177C2E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377B94A0" w14:textId="46B9744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Q3. Compare open source and proprietary software </w:t>
            </w:r>
            <w:proofErr w:type="spellStart"/>
            <w:r w:rsidRPr="00177C07">
              <w:rPr>
                <w:rFonts w:ascii="Aptos" w:hAnsi="Aptos"/>
              </w:rPr>
              <w:t>licences</w:t>
            </w:r>
            <w:proofErr w:type="spellEnd"/>
            <w:r w:rsidRPr="00177C07">
              <w:rPr>
                <w:rFonts w:ascii="Aptos" w:hAnsi="Aptos"/>
              </w:rPr>
              <w:t>.</w:t>
            </w:r>
          </w:p>
        </w:tc>
      </w:tr>
      <w:tr w:rsidR="00B773C8" w:rsidRPr="00177C07" w14:paraId="28B4E2B7" w14:textId="77777777" w:rsidTr="00741D40">
        <w:tc>
          <w:tcPr>
            <w:tcW w:w="10584" w:type="dxa"/>
          </w:tcPr>
          <w:p w14:paraId="2694776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D38526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5FBCF7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0853B752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Q4. </w:t>
            </w:r>
            <w:proofErr w:type="gramStart"/>
            <w:r w:rsidRPr="00177C07">
              <w:rPr>
                <w:rFonts w:ascii="Aptos" w:hAnsi="Aptos"/>
              </w:rPr>
              <w:t>A council</w:t>
            </w:r>
            <w:proofErr w:type="gramEnd"/>
            <w:r w:rsidRPr="00177C07">
              <w:rPr>
                <w:rFonts w:ascii="Aptos" w:hAnsi="Aptos"/>
              </w:rPr>
              <w:t xml:space="preserve"> wants to install facial recognition cameras in public areas.</w:t>
            </w:r>
          </w:p>
          <w:p w14:paraId="3E6A407A" w14:textId="57C54A1F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Discuss two ethical issues, one legal issue and one privacy issue.</w:t>
            </w:r>
          </w:p>
        </w:tc>
      </w:tr>
      <w:tr w:rsidR="00B773C8" w:rsidRPr="00177C07" w14:paraId="6B660706" w14:textId="77777777" w:rsidTr="00741D40">
        <w:tc>
          <w:tcPr>
            <w:tcW w:w="10584" w:type="dxa"/>
          </w:tcPr>
          <w:p w14:paraId="44BEEBB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C8A45D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6A77D2B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442863D2" w14:textId="7F8621A2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Evaluate whether a school should use a proprietary learning platform or build an open-source alternative. Include benefits and drawbacks of both options.</w:t>
            </w:r>
          </w:p>
        </w:tc>
      </w:tr>
      <w:tr w:rsidR="00B773C8" w:rsidRPr="00177C07" w14:paraId="56EA2198" w14:textId="77777777" w:rsidTr="00741D40">
        <w:tc>
          <w:tcPr>
            <w:tcW w:w="10584" w:type="dxa"/>
          </w:tcPr>
          <w:p w14:paraId="3FA5CE5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