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6"/>
        </w:rPr>
        <w:t>OCR J277 GCSE Computer Science</w:t>
        <w:br/>
        <w:t>Practice Paper Set 3</w:t>
      </w:r>
    </w:p>
    <w:p>
      <w:pPr>
        <w:jc w:val="center"/>
      </w:pPr>
      <w:r>
        <w:rPr>
          <w:rFonts w:ascii="Arial" w:hAnsi="Arial"/>
          <w:b/>
          <w:sz w:val="30"/>
        </w:rPr>
        <w:t>J277/02: Computational Thinking, Algorithms and Programming</w:t>
      </w:r>
    </w:p>
    <w:p>
      <w:pPr>
        <w:jc w:val="center"/>
      </w:pPr>
      <w:r>
        <w:rPr>
          <w:rFonts w:ascii="Arial" w:hAnsi="Arial"/>
          <w:i/>
          <w:sz w:val="20"/>
        </w:rPr>
        <w:t>Original practice paper - not endorsed by OCR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Time allowed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1 hour 30 minutes</w:t>
            </w:r>
          </w:p>
        </w:tc>
      </w:tr>
      <w:t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Maximum mark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80</w:t>
            </w:r>
          </w:p>
        </w:tc>
      </w:tr>
      <w:t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Calculator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Calculators are not allowed</w:t>
            </w:r>
          </w:p>
        </w:tc>
      </w:tr>
      <w:t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Instructions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Answer all questions. Write clearly and show working where a calculation is required.</w:t>
            </w:r>
          </w:p>
        </w:tc>
      </w:tr>
      <w:t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Advice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The number of marks is given in square brackets. Use it as a guide to the detail needed.</w:t>
            </w:r>
          </w:p>
        </w:tc>
      </w:tr>
    </w:tbl>
    <w:p/>
    <w:p>
      <w:r>
        <w:rPr>
          <w:b/>
        </w:rPr>
        <w:t>Section A is worth 50 marks. Section B is worth 30 marks.</w:t>
      </w:r>
    </w:p>
    <w:p>
      <w:r>
        <w:br w:type="page"/>
      </w:r>
    </w:p>
    <w:p>
      <w:pPr>
        <w:pStyle w:val="Heading2"/>
        <w:keepNext/>
      </w:pPr>
      <w:r>
        <w:t>1. Section A: Algorithms and trace tables [12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Explain the difference between abstraction and decomposition.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Complete the trace table and state the final output.</w:t>
      </w:r>
      <w:r>
        <w:rPr>
          <w:rFonts w:ascii="Arial" w:hAnsi="Arial"/>
          <w:b/>
        </w:rPr>
        <w:t xml:space="preserve"> [6]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5F5F5"/>
          </w:tcPr>
          <w:p>
            <w:r/>
            <w:r>
              <w:rPr>
                <w:rFonts w:ascii="Courier New" w:hAnsi="Courier New"/>
                <w:sz w:val="18"/>
              </w:rPr>
              <w:t>marks = [3, 0, 2, 1]</w:t>
            </w:r>
            <w:r>
              <w:br/>
            </w:r>
            <w:r>
              <w:rPr>
                <w:rFonts w:ascii="Courier New" w:hAnsi="Courier New"/>
                <w:sz w:val="18"/>
              </w:rPr>
              <w:t>score = 0</w:t>
            </w:r>
            <w:r>
              <w:br/>
            </w:r>
            <w:r>
              <w:rPr>
                <w:rFonts w:ascii="Courier New" w:hAnsi="Courier New"/>
                <w:sz w:val="18"/>
              </w:rPr>
              <w:t>FOR i = 0 TO 3</w:t>
            </w:r>
            <w:r>
              <w:br/>
            </w:r>
            <w:r>
              <w:rPr>
                <w:rFonts w:ascii="Courier New" w:hAnsi="Courier New"/>
                <w:sz w:val="18"/>
              </w:rPr>
              <w:t xml:space="preserve">    IF marks[i] &gt;= 2 THEN</w:t>
            </w:r>
            <w:r>
              <w:br/>
            </w:r>
            <w:r>
              <w:rPr>
                <w:rFonts w:ascii="Courier New" w:hAnsi="Courier New"/>
                <w:sz w:val="18"/>
              </w:rPr>
              <w:t xml:space="preserve">        score = score + marks[i]</w:t>
            </w:r>
            <w:r>
              <w:br/>
            </w:r>
            <w:r>
              <w:rPr>
                <w:rFonts w:ascii="Courier New" w:hAnsi="Courier New"/>
                <w:sz w:val="18"/>
              </w:rPr>
              <w:t xml:space="preserve">    ELSE</w:t>
            </w:r>
            <w:r>
              <w:br/>
            </w:r>
            <w:r>
              <w:rPr>
                <w:rFonts w:ascii="Courier New" w:hAnsi="Courier New"/>
                <w:sz w:val="18"/>
              </w:rPr>
              <w:t xml:space="preserve">        score = score - 1</w:t>
            </w:r>
            <w:r>
              <w:br/>
            </w:r>
            <w:r>
              <w:rPr>
                <w:rFonts w:ascii="Courier New" w:hAnsi="Courier New"/>
                <w:sz w:val="18"/>
              </w:rPr>
              <w:t xml:space="preserve">    ENDIF</w:t>
            </w:r>
            <w:r>
              <w:br/>
            </w:r>
            <w:r>
              <w:rPr>
                <w:rFonts w:ascii="Courier New" w:hAnsi="Courier New"/>
                <w:sz w:val="18"/>
              </w:rPr>
              <w:t>NEXT i</w:t>
            </w:r>
            <w:r>
              <w:br/>
            </w:r>
            <w:r>
              <w:rPr>
                <w:rFonts w:ascii="Courier New" w:hAnsi="Courier New"/>
                <w:sz w:val="18"/>
              </w:rPr>
              <w:t>OUTPUT score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rPr>
          <w:tblHeader w:val="true"/>
        </w:trPr>
        <w:tc>
          <w:tcPr>
            <w:tcW w:type="dxa" w:w="2551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i</w:t>
            </w:r>
          </w:p>
        </w:tc>
        <w:tc>
          <w:tcPr>
            <w:tcW w:type="dxa" w:w="2551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marks[i]</w:t>
            </w:r>
          </w:p>
        </w:tc>
        <w:tc>
          <w:tcPr>
            <w:tcW w:type="dxa" w:w="2551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marks[i] &gt;= 2?</w:t>
            </w:r>
          </w:p>
        </w:tc>
        <w:tc>
          <w:tcPr>
            <w:tcW w:type="dxa" w:w="2551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score</w:t>
            </w:r>
          </w:p>
        </w:tc>
      </w:tr>
      <w:tr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551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/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Give two reasons why algorithms are normally planned before code is written.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1: 12 marks</w:t>
      </w:r>
    </w:p>
    <w:p/>
    <w:p>
      <w:pPr>
        <w:pStyle w:val="Heading2"/>
        <w:keepNext/>
      </w:pPr>
      <w:r>
        <w:t>2. Section A: Searching and sorting [10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Compare linear search and binary search.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Show the first complete pass of a bubble sort on [9, 1, 6, 4].</w:t>
      </w:r>
      <w:r>
        <w:rPr>
          <w:rFonts w:ascii="Arial" w:hAnsi="Arial"/>
          <w:b/>
        </w:rPr>
        <w:t xml:space="preserve"> [3]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Describe how merge sort divides a list before merging.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(d) </w:t>
      </w:r>
      <w:r>
        <w:rPr>
          <w:rFonts w:ascii="Arial" w:hAnsi="Arial"/>
          <w:sz w:val="20"/>
        </w:rPr>
        <w:t>State one situation where linear search may be more appropriate than binary search.</w:t>
      </w:r>
      <w:r>
        <w:rPr>
          <w:rFonts w:ascii="Arial" w:hAnsi="Arial"/>
          <w:b/>
        </w:rPr>
        <w:t xml:space="preserve"> [1]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2: 10 marks</w:t>
      </w:r>
    </w:p>
    <w:p/>
    <w:p>
      <w:pPr>
        <w:pStyle w:val="Heading2"/>
        <w:keepNext/>
      </w:pPr>
      <w:r>
        <w:t>3. Section A: Programming fundamentals [10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Explain the difference between integer, real, Boolean and string data types.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Describe the purpose of the MOD and DIV operators.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Explain how a two-dimensional array could be used to store seats in a theatre.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(d) </w:t>
      </w:r>
      <w:r>
        <w:rPr>
          <w:rFonts w:ascii="Arial" w:hAnsi="Arial"/>
          <w:sz w:val="20"/>
        </w:rPr>
        <w:t>Describe one benefit of using meaningful variable names.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3: 10 marks</w:t>
      </w:r>
    </w:p>
    <w:p/>
    <w:p>
      <w:pPr>
        <w:pStyle w:val="Heading2"/>
        <w:keepNext/>
      </w:pPr>
      <w:r>
        <w:t>4. Section A: Computational logic [8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Complete the truth table for Z = (A AND B) OR (NOT A AND C).</w:t>
      </w:r>
      <w:r>
        <w:rPr>
          <w:rFonts w:ascii="Arial" w:hAnsi="Arial"/>
          <w:b/>
        </w:rPr>
        <w:t xml:space="preserve"> [4]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58"/>
        <w:gridCol w:w="1458"/>
        <w:gridCol w:w="1458"/>
        <w:gridCol w:w="1458"/>
        <w:gridCol w:w="1458"/>
        <w:gridCol w:w="1458"/>
        <w:gridCol w:w="1458"/>
      </w:tblGrid>
      <w:tr>
        <w:trPr>
          <w:tblHeader w:val="true"/>
        </w:trPr>
        <w:tc>
          <w:tcPr>
            <w:tcW w:type="dxa" w:w="1458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A</w:t>
            </w:r>
          </w:p>
        </w:tc>
        <w:tc>
          <w:tcPr>
            <w:tcW w:type="dxa" w:w="1458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B</w:t>
            </w:r>
          </w:p>
        </w:tc>
        <w:tc>
          <w:tcPr>
            <w:tcW w:type="dxa" w:w="1458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C</w:t>
            </w:r>
          </w:p>
        </w:tc>
        <w:tc>
          <w:tcPr>
            <w:tcW w:type="dxa" w:w="1458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A AND B</w:t>
            </w:r>
          </w:p>
        </w:tc>
        <w:tc>
          <w:tcPr>
            <w:tcW w:type="dxa" w:w="1458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NOT A</w:t>
            </w:r>
          </w:p>
        </w:tc>
        <w:tc>
          <w:tcPr>
            <w:tcW w:type="dxa" w:w="1458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NOT A AND C</w:t>
            </w:r>
          </w:p>
        </w:tc>
        <w:tc>
          <w:tcPr>
            <w:tcW w:type="dxa" w:w="1458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Z</w:t>
            </w:r>
          </w:p>
        </w:tc>
      </w:tr>
      <w:tr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0</w:t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0</w:t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0</w:t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0</w:t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0</w:t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0</w:t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0</w:t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0</w:t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0</w:t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0</w:t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0</w:t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0</w:t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458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/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State the output Z when A=1, B=0 and C=1.</w:t>
      </w:r>
      <w:r>
        <w:rPr>
          <w:rFonts w:ascii="Arial" w:hAnsi="Arial"/>
          <w:b/>
        </w:rPr>
        <w:t xml:space="preserve"> [1]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Describe the gates needed for the expression.</w:t>
      </w:r>
      <w:r>
        <w:rPr>
          <w:rFonts w:ascii="Arial" w:hAnsi="Arial"/>
          <w:b/>
        </w:rPr>
        <w:t xml:space="preserve"> [3]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4: 8 marks</w:t>
      </w:r>
    </w:p>
    <w:p/>
    <w:p>
      <w:pPr>
        <w:pStyle w:val="Heading2"/>
        <w:keepNext/>
      </w:pPr>
      <w:r>
        <w:t>5. Section A: Languages, IDEs, testing and databases [10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Explain one advantage of a high-level language compared with machine code.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Describe the role of a translator.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Explain how a debugger can help a programmer find errors.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(d) </w:t>
      </w:r>
      <w:r>
        <w:rPr>
          <w:rFonts w:ascii="Arial" w:hAnsi="Arial"/>
          <w:sz w:val="20"/>
        </w:rPr>
        <w:t>Explain why input sanitisation is important when a program uses a database.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(e) </w:t>
      </w:r>
      <w:r>
        <w:rPr>
          <w:rFonts w:ascii="Arial" w:hAnsi="Arial"/>
          <w:sz w:val="20"/>
        </w:rPr>
        <w:t>State two examples of invalid test data for a username field that must be 5 to 12 characters long.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5: 10 marks</w:t>
      </w:r>
    </w:p>
    <w:p/>
    <w:p>
      <w:pPr>
        <w:pStyle w:val="Heading2"/>
        <w:keepNext/>
      </w:pPr>
      <w:r>
        <w:t>6. Section B: Programming task - library lending system [30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A library program records book loans. Identify two inputs, one processing step and one output.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Write an algorithm that inputs a member ID and book ID, checks whether the book is available, then issues the book if it is available. The algorithm should update the number of copies available and output a suitable message.</w:t>
      </w:r>
      <w:r>
        <w:rPr>
          <w:rFonts w:ascii="Arial" w:hAnsi="Arial"/>
          <w:b/>
        </w:rPr>
        <w:t xml:space="preserve"> [12]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Write an algorithm for a subprogram calculateFine(daysLate). It should return 0 if daysLate is 0 or less. Otherwise it should charge 20p per day, with a maximum fine of 5 pounds.</w:t>
      </w:r>
      <w:r>
        <w:rPr>
          <w:rFonts w:ascii="Arial" w:hAnsi="Arial"/>
          <w:b/>
        </w:rPr>
        <w:t xml:space="preserve"> [6]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(d) </w:t>
      </w:r>
      <w:r>
        <w:rPr>
          <w:rFonts w:ascii="Arial" w:hAnsi="Arial"/>
          <w:sz w:val="20"/>
        </w:rPr>
        <w:t>Create two test cases for calculateFine, including expected results.</w:t>
      </w:r>
      <w:r>
        <w:rPr>
          <w:rFonts w:ascii="Arial" w:hAnsi="Arial"/>
          <w:b/>
        </w:rPr>
        <w:t xml:space="preserve"> [4]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2"/>
        <w:gridCol w:w="3402"/>
        <w:gridCol w:w="3402"/>
      </w:tblGrid>
      <w:tr>
        <w:trPr>
          <w:tblHeader w:val="true"/>
        </w:trPr>
        <w:tc>
          <w:tcPr>
            <w:tcW w:type="dxa" w:w="3402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daysLate</w:t>
            </w:r>
          </w:p>
        </w:tc>
        <w:tc>
          <w:tcPr>
            <w:tcW w:type="dxa" w:w="3402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Expected fine</w:t>
            </w:r>
          </w:p>
        </w:tc>
        <w:tc>
          <w:tcPr>
            <w:tcW w:type="dxa" w:w="3402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Reason</w:t>
            </w:r>
          </w:p>
        </w:tc>
      </w:tr>
      <w:tr>
        <w:tc>
          <w:tcPr>
            <w:tcW w:type="dxa" w:w="3402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402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402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3402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402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3402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/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(e) </w:t>
      </w:r>
      <w:r>
        <w:rPr>
          <w:rFonts w:ascii="Arial" w:hAnsi="Arial"/>
          <w:sz w:val="20"/>
        </w:rPr>
        <w:t>The table Books has fields BookID, Title and CopiesAvailable. Write an SQL query to show Title for books with CopiesAvailable greater than 0.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6: 30 marks</w:t>
      </w:r>
    </w:p>
    <w:p>
      <w:pPr>
        <w:jc w:val="center"/>
      </w:pPr>
      <w:r>
        <w:rPr>
          <w:rFonts w:ascii="Arial" w:hAnsi="Arial"/>
          <w:b/>
          <w:sz w:val="20"/>
        </w:rPr>
        <w:t>END OF PAPER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94" w:right="850" w:bottom="794" w:left="850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Arial" w:hAnsi="Arial"/>
        <w:i/>
        <w:sz w:val="16"/>
      </w:rPr>
      <w:t>Original practice material - not an OCR endorsed paper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/>
    <w:r>
      <w:rPr>
        <w:rFonts w:ascii="Arial" w:hAnsi="Arial"/>
        <w:b/>
        <w:sz w:val="16"/>
      </w:rPr>
      <w:t>J277 Practice Paper Set 3 - J277/02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J277 Set 3 J277/02 Computational Thinking, Algorithms and Programming</dc:title>
  <dc:subject/>
  <dc:creator>Generated practice resource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